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BE9" w:rsidRDefault="006A2BE9" w:rsidP="006A2BE9">
      <w:pPr>
        <w:jc w:val="left"/>
        <w:rPr>
          <w:rFonts w:cs="Times New Roman"/>
          <w:b/>
          <w:bCs/>
          <w:sz w:val="20"/>
          <w:szCs w:val="20"/>
        </w:rPr>
      </w:pPr>
    </w:p>
    <w:p w:rsidR="00983D9E" w:rsidRDefault="00983D9E" w:rsidP="006A2BE9">
      <w:pPr>
        <w:jc w:val="left"/>
        <w:rPr>
          <w:rFonts w:cs="Times New Roman"/>
          <w:b/>
          <w:bCs/>
          <w:sz w:val="20"/>
          <w:szCs w:val="20"/>
        </w:rPr>
      </w:pPr>
    </w:p>
    <w:p w:rsidR="00D73FC4" w:rsidRDefault="00D73FC4" w:rsidP="00983D9E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Obavijest učenicima i roditeljima </w:t>
      </w:r>
    </w:p>
    <w:p w:rsidR="00D73FC4" w:rsidRDefault="00D73FC4" w:rsidP="00983D9E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o načinu organiziranja nastave na početku </w:t>
      </w:r>
    </w:p>
    <w:p w:rsidR="00983D9E" w:rsidRPr="00983D9E" w:rsidRDefault="00D73FC4" w:rsidP="00983D9E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školske godine 2020./2021.</w:t>
      </w:r>
    </w:p>
    <w:p w:rsidR="00983D9E" w:rsidRDefault="00983D9E" w:rsidP="00983D9E">
      <w:pPr>
        <w:jc w:val="center"/>
        <w:rPr>
          <w:rFonts w:cs="Times New Roman"/>
          <w:b/>
          <w:bCs/>
          <w:sz w:val="28"/>
          <w:szCs w:val="28"/>
        </w:rPr>
      </w:pPr>
    </w:p>
    <w:p w:rsidR="00983D9E" w:rsidRDefault="00983D9E" w:rsidP="00D73FC4">
      <w:pPr>
        <w:rPr>
          <w:rFonts w:cs="Times New Roman"/>
          <w:b/>
          <w:bCs/>
          <w:sz w:val="24"/>
          <w:szCs w:val="24"/>
        </w:rPr>
      </w:pPr>
    </w:p>
    <w:p w:rsidR="00551C90" w:rsidRPr="00E32310" w:rsidRDefault="00551C90" w:rsidP="00551C90">
      <w:pPr>
        <w:rPr>
          <w:rFonts w:cstheme="minorHAnsi"/>
        </w:rPr>
      </w:pPr>
      <w:r w:rsidRPr="00E32310">
        <w:rPr>
          <w:rFonts w:cstheme="minorHAnsi"/>
          <w:shd w:val="clear" w:color="auto" w:fill="F5FAFD"/>
        </w:rPr>
        <w:t>U skladu s Uputama za sprječavanje i suzbijanje epidemije COVID-19 vezano za rad predškolskih ustanova, osnovnih i srednjih škola u školskoj godini 2020./2021. (dostupno na poveznici: </w:t>
      </w:r>
      <w:hyperlink r:id="rId8" w:history="1">
        <w:r w:rsidRPr="00E32310">
          <w:rPr>
            <w:rStyle w:val="Hiperveza"/>
            <w:rFonts w:cstheme="minorHAnsi"/>
            <w:color w:val="auto"/>
            <w:shd w:val="clear" w:color="auto" w:fill="F5FAFD"/>
          </w:rPr>
          <w:t>https://www.hzjz.hr/wp-content/uploads/2020/03/Upute_vrtici_i_skole_24_08_2020_HZJZ-1.pdf</w:t>
        </w:r>
      </w:hyperlink>
      <w:r w:rsidRPr="00E32310">
        <w:rPr>
          <w:rFonts w:cstheme="minorHAnsi"/>
          <w:shd w:val="clear" w:color="auto" w:fill="F5FAFD"/>
        </w:rPr>
        <w:t>.), uvažavajući pedagoške i  organizacijske mogućnosti, donijeli smo sljedeće odluke:</w:t>
      </w:r>
    </w:p>
    <w:p w:rsidR="00D73FC4" w:rsidRDefault="00D73FC4" w:rsidP="00551C90">
      <w:pPr>
        <w:rPr>
          <w:rFonts w:cs="Times New Roman"/>
          <w:b/>
          <w:bCs/>
          <w:sz w:val="24"/>
          <w:szCs w:val="24"/>
        </w:rPr>
      </w:pPr>
    </w:p>
    <w:p w:rsidR="00D73FC4" w:rsidRDefault="00D73FC4" w:rsidP="00D73FC4">
      <w:pPr>
        <w:rPr>
          <w:rFonts w:cs="Times New Roman"/>
          <w:b/>
          <w:bCs/>
          <w:sz w:val="24"/>
          <w:szCs w:val="24"/>
        </w:rPr>
      </w:pPr>
    </w:p>
    <w:p w:rsidR="00D73FC4" w:rsidRPr="00D73FC4" w:rsidRDefault="00782ED1" w:rsidP="00D73F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Dolazak u školu / Odlazak iz škole</w:t>
      </w:r>
    </w:p>
    <w:p w:rsidR="002F47CD" w:rsidRDefault="002F47CD" w:rsidP="00D73FC4"/>
    <w:p w:rsidR="00D73FC4" w:rsidRDefault="00D73FC4" w:rsidP="00D73FC4">
      <w:r>
        <w:t xml:space="preserve">Nastava će se odvijati u dvije smjene koje će se tjedno izmjenjivati. </w:t>
      </w:r>
    </w:p>
    <w:p w:rsidR="002F47CD" w:rsidRDefault="002F47CD" w:rsidP="00D73FC4"/>
    <w:p w:rsidR="00D73FC4" w:rsidRDefault="00D73FC4" w:rsidP="00D73FC4">
      <w:r>
        <w:t xml:space="preserve">Prvoga tjedna u </w:t>
      </w:r>
      <w:r w:rsidR="00243447">
        <w:t>prijepodnevnu</w:t>
      </w:r>
      <w:r>
        <w:t xml:space="preserve"> smjenu dolaze sljedeći razredni odjeli:</w:t>
      </w:r>
    </w:p>
    <w:p w:rsidR="002B1B23" w:rsidRDefault="002B1B23" w:rsidP="00D73FC4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2B1B23" w:rsidTr="002B1B23">
        <w:tc>
          <w:tcPr>
            <w:tcW w:w="1006" w:type="dxa"/>
          </w:tcPr>
          <w:p w:rsidR="002B1B23" w:rsidRDefault="002B1B23" w:rsidP="002B1B23">
            <w:pPr>
              <w:jc w:val="center"/>
            </w:pPr>
            <w:r>
              <w:t>1.a,</w:t>
            </w: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  <w:r>
              <w:t>1.a/1,</w:t>
            </w: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  <w:r>
              <w:t>1.b,</w:t>
            </w: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  <w:r>
              <w:t>1.b/1,</w:t>
            </w: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  <w:r>
              <w:t>1.c,</w:t>
            </w: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  <w:r>
              <w:t>1.c/1,</w:t>
            </w: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  <w:r>
              <w:t>1.d,</w:t>
            </w: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  <w:r>
              <w:t>1.d/1,</w:t>
            </w: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  <w:r>
              <w:t>1.e,</w:t>
            </w:r>
          </w:p>
        </w:tc>
      </w:tr>
      <w:tr w:rsidR="002B1B23" w:rsidTr="002B1B23">
        <w:tc>
          <w:tcPr>
            <w:tcW w:w="1006" w:type="dxa"/>
          </w:tcPr>
          <w:p w:rsidR="002B1B23" w:rsidRDefault="002B1B23" w:rsidP="002B1B23">
            <w:pPr>
              <w:jc w:val="center"/>
            </w:pPr>
            <w:r>
              <w:t>3.a,</w:t>
            </w: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  <w:r>
              <w:t>3.a/1,</w:t>
            </w: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  <w:r>
              <w:t>3.b,</w:t>
            </w:r>
          </w:p>
        </w:tc>
        <w:tc>
          <w:tcPr>
            <w:tcW w:w="1007" w:type="dxa"/>
          </w:tcPr>
          <w:p w:rsidR="002B1B23" w:rsidRDefault="002B1B23" w:rsidP="002B1B23">
            <w:r>
              <w:t xml:space="preserve">   3.c.</w:t>
            </w: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</w:p>
        </w:tc>
      </w:tr>
    </w:tbl>
    <w:p w:rsidR="00D73FC4" w:rsidRDefault="00D73FC4" w:rsidP="002B1B23"/>
    <w:p w:rsidR="00D73FC4" w:rsidRDefault="00D73FC4" w:rsidP="00D73FC4">
      <w:r>
        <w:t xml:space="preserve">U </w:t>
      </w:r>
      <w:r w:rsidR="002B1B23">
        <w:t>poslijepodnevnu</w:t>
      </w:r>
      <w:r>
        <w:t xml:space="preserve"> smjenu dolaze učenici sljedećih razrednih odjela:</w:t>
      </w:r>
    </w:p>
    <w:p w:rsidR="002B1B23" w:rsidRDefault="002B1B23" w:rsidP="002B1B23">
      <w:pPr>
        <w:jc w:val="center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</w:tblGrid>
      <w:tr w:rsidR="002B1B23" w:rsidTr="002B1B23">
        <w:tc>
          <w:tcPr>
            <w:tcW w:w="1006" w:type="dxa"/>
          </w:tcPr>
          <w:p w:rsidR="002B1B23" w:rsidRDefault="002B1B23" w:rsidP="002B1B23">
            <w:pPr>
              <w:jc w:val="center"/>
            </w:pPr>
            <w:r>
              <w:t>2.a,</w:t>
            </w: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  <w:r>
              <w:t>2.a/1,</w:t>
            </w: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  <w:r>
              <w:t>2.b,</w:t>
            </w: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  <w:r>
              <w:t>2.b/1,</w:t>
            </w: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  <w:r>
              <w:t>2.c,</w:t>
            </w: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  <w:r>
              <w:t>2.c/1,</w:t>
            </w: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  <w:r>
              <w:t>2.d,</w:t>
            </w: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  <w:r>
              <w:t>2.e,</w:t>
            </w:r>
          </w:p>
        </w:tc>
      </w:tr>
      <w:tr w:rsidR="002B1B23" w:rsidTr="002B1B23">
        <w:tc>
          <w:tcPr>
            <w:tcW w:w="1006" w:type="dxa"/>
          </w:tcPr>
          <w:p w:rsidR="002B1B23" w:rsidRDefault="002B1B23" w:rsidP="002B1B23">
            <w:pPr>
              <w:jc w:val="center"/>
            </w:pPr>
            <w:r>
              <w:t xml:space="preserve">    3.b/1,</w:t>
            </w: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  <w:r>
              <w:t>3.c/1,</w:t>
            </w: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  <w:r>
              <w:t>3.d,</w:t>
            </w:r>
          </w:p>
        </w:tc>
        <w:tc>
          <w:tcPr>
            <w:tcW w:w="1007" w:type="dxa"/>
          </w:tcPr>
          <w:p w:rsidR="002B1B23" w:rsidRDefault="002B1B23" w:rsidP="002B1B23">
            <w:r>
              <w:t xml:space="preserve">   3.e,</w:t>
            </w: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</w:p>
        </w:tc>
      </w:tr>
      <w:tr w:rsidR="002B1B23" w:rsidTr="002B1B23">
        <w:tc>
          <w:tcPr>
            <w:tcW w:w="1006" w:type="dxa"/>
          </w:tcPr>
          <w:p w:rsidR="002B1B23" w:rsidRDefault="002B1B23" w:rsidP="002B1B23">
            <w:pPr>
              <w:jc w:val="center"/>
            </w:pPr>
            <w:r>
              <w:t>4.a,</w:t>
            </w: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  <w:r>
              <w:t>4.a/1.</w:t>
            </w: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</w:p>
        </w:tc>
        <w:tc>
          <w:tcPr>
            <w:tcW w:w="1007" w:type="dxa"/>
          </w:tcPr>
          <w:p w:rsidR="002B1B23" w:rsidRDefault="002B1B23" w:rsidP="002B1B23"/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</w:p>
        </w:tc>
        <w:tc>
          <w:tcPr>
            <w:tcW w:w="1007" w:type="dxa"/>
          </w:tcPr>
          <w:p w:rsidR="002B1B23" w:rsidRDefault="002B1B23" w:rsidP="002B1B23">
            <w:pPr>
              <w:jc w:val="center"/>
            </w:pPr>
          </w:p>
        </w:tc>
      </w:tr>
    </w:tbl>
    <w:p w:rsidR="00D73FC4" w:rsidRDefault="00D73FC4" w:rsidP="00D73FC4">
      <w:r>
        <w:tab/>
      </w:r>
      <w:r>
        <w:tab/>
        <w:t xml:space="preserve"> </w:t>
      </w:r>
    </w:p>
    <w:p w:rsidR="00683754" w:rsidRDefault="00683754" w:rsidP="00D73FC4"/>
    <w:p w:rsidR="00D73FC4" w:rsidRDefault="00D73FC4" w:rsidP="00D73FC4">
      <w:r>
        <w:t>Prvog dana učenici će imati 4 nastavna sata</w:t>
      </w:r>
      <w:r w:rsidR="002F47CD">
        <w:t xml:space="preserve"> (2 sata razrednika i 2 sata nastavnog predmeta razrednika)</w:t>
      </w:r>
      <w:r>
        <w:t>.</w:t>
      </w:r>
      <w:r w:rsidR="002F47CD">
        <w:t xml:space="preserve"> </w:t>
      </w:r>
      <w:r w:rsidR="00EB716A">
        <w:t>Prijepodnevna</w:t>
      </w:r>
      <w:r w:rsidR="00243447">
        <w:t xml:space="preserve"> smjena </w:t>
      </w:r>
      <w:r w:rsidR="00EB716A">
        <w:t xml:space="preserve">prvoga dana traje </w:t>
      </w:r>
      <w:r w:rsidR="00243447">
        <w:t xml:space="preserve">od 7:00h do 10:20h, a poslijepodnevna smjena </w:t>
      </w:r>
      <w:r w:rsidR="00EB716A">
        <w:t>od 13:10h do 16:30h. Sljedećih dana nastava će se odvijati prema rasporedu sati koji će učenici dobiti prvoga dana nastave.</w:t>
      </w:r>
    </w:p>
    <w:p w:rsidR="00EB716A" w:rsidRDefault="00EB716A" w:rsidP="00D73FC4"/>
    <w:p w:rsidR="00EB716A" w:rsidRDefault="00EB716A" w:rsidP="00D73FC4">
      <w:r>
        <w:t xml:space="preserve">Učenici će ulaziti u školu i izlaziti iz škole na tri ulaza prema </w:t>
      </w:r>
      <w:r w:rsidR="00164756">
        <w:t>unaprijed definiranom rasporedu.</w:t>
      </w:r>
    </w:p>
    <w:p w:rsidR="00EB716A" w:rsidRDefault="00EB716A" w:rsidP="00D73FC4"/>
    <w:p w:rsidR="00EB716A" w:rsidRDefault="00EB716A" w:rsidP="00D73FC4">
      <w:r>
        <w:t xml:space="preserve">Učenici su dužni pri ulasku u školu pridržavati se preporučenog razmaka od </w:t>
      </w:r>
      <w:r w:rsidR="00551C90" w:rsidRPr="00164756">
        <w:t>2 m</w:t>
      </w:r>
      <w:r>
        <w:t>.  Pri ulasku svaki učenik mora dezinficirati ruke, a potplat cipela obrisati o dezinfekcijsku barijeru.  Odlazak iz škole će biti proveden na isti način i istim putem.</w:t>
      </w:r>
    </w:p>
    <w:p w:rsidR="00EB716A" w:rsidRDefault="00EB716A" w:rsidP="00D73FC4"/>
    <w:p w:rsidR="00EB716A" w:rsidRDefault="00EB716A" w:rsidP="00D73FC4">
      <w:r>
        <w:t xml:space="preserve">Učenike će prvoga dana prozvati razrednici pojedinih razrednih odjela i provesti do za njih određenog ulaza u školu. </w:t>
      </w:r>
    </w:p>
    <w:p w:rsidR="00EB716A" w:rsidRDefault="00EB716A" w:rsidP="00D73FC4"/>
    <w:p w:rsidR="00D73FC4" w:rsidRDefault="00D73FC4" w:rsidP="00D73FC4">
      <w:r>
        <w:lastRenderedPageBreak/>
        <w:t xml:space="preserve">Učeniku se mora izmjeriti tjelesna temperaturu svakog dana prije dolaska u školu. Nije dozvoljen dolazak učeniku s povišenom temperaturom. Molimo roditelje da </w:t>
      </w:r>
      <w:r w:rsidR="00EB716A">
        <w:t>u slučaju povišene tjelesne temperature učenika odvedu obiteljskom</w:t>
      </w:r>
      <w:r>
        <w:t xml:space="preserve"> liječniku te obavijeste razrednika.</w:t>
      </w:r>
    </w:p>
    <w:p w:rsidR="00782ED1" w:rsidRPr="00E32310" w:rsidRDefault="00683754" w:rsidP="00D73FC4">
      <w:pPr>
        <w:rPr>
          <w:rFonts w:cstheme="minorHAnsi"/>
        </w:rPr>
      </w:pPr>
      <w:r w:rsidRPr="00E32310">
        <w:rPr>
          <w:rFonts w:cstheme="minorHAnsi"/>
          <w:shd w:val="clear" w:color="auto" w:fill="F5FAFD"/>
        </w:rPr>
        <w:t>Ako učenik razvije simptome COVID infekcije tijekom boravka u ustanovi, razrednici/nastavnici odmah obavještavaju roditelje, koji u najkraćem roku moraju doći po dijete.</w:t>
      </w:r>
    </w:p>
    <w:p w:rsidR="00782ED1" w:rsidRPr="00683754" w:rsidRDefault="00782ED1" w:rsidP="00D73FC4">
      <w:pPr>
        <w:rPr>
          <w:rFonts w:cstheme="minorHAnsi"/>
          <w:color w:val="FF0000"/>
        </w:rPr>
      </w:pPr>
    </w:p>
    <w:p w:rsidR="00453CC6" w:rsidRDefault="00453CC6" w:rsidP="00D73FC4"/>
    <w:p w:rsidR="00782ED1" w:rsidRPr="00782ED1" w:rsidRDefault="00782ED1" w:rsidP="00D73FC4">
      <w:pPr>
        <w:rPr>
          <w:b/>
          <w:bCs/>
          <w:sz w:val="24"/>
          <w:szCs w:val="24"/>
        </w:rPr>
      </w:pPr>
      <w:r w:rsidRPr="00782ED1">
        <w:rPr>
          <w:b/>
          <w:bCs/>
          <w:sz w:val="24"/>
          <w:szCs w:val="24"/>
        </w:rPr>
        <w:t>Ulazak nepoznatih osoba</w:t>
      </w:r>
      <w:r w:rsidR="00453CC6">
        <w:rPr>
          <w:b/>
          <w:bCs/>
          <w:sz w:val="24"/>
          <w:szCs w:val="24"/>
        </w:rPr>
        <w:t xml:space="preserve"> u školu</w:t>
      </w:r>
    </w:p>
    <w:p w:rsidR="00782ED1" w:rsidRDefault="00782ED1" w:rsidP="00D73FC4"/>
    <w:p w:rsidR="00043763" w:rsidRPr="00E32310" w:rsidRDefault="00FA72ED" w:rsidP="00043763">
      <w:r>
        <w:t xml:space="preserve">Prema uputama ulazak nepoznatih osoba u ustanovu je zabranjen ukoliko nije unaprijed telefonski dogovoren dolazak sa zaposlenikom. </w:t>
      </w:r>
      <w:r w:rsidR="00043763" w:rsidRPr="00E32310">
        <w:t xml:space="preserve">Ne dopušta se ulazak drugih osoba u prostor škole u svrhu dostave hrane u prostorije u kojima učenici borave. </w:t>
      </w:r>
    </w:p>
    <w:p w:rsidR="00EB716A" w:rsidRDefault="00FA72ED" w:rsidP="00D73FC4">
      <w:r>
        <w:t>Na ulazu u školu će dežurni nastavnik ili dežurno osoblje upisivati evidenciju dolaska i odlaska.</w:t>
      </w:r>
    </w:p>
    <w:p w:rsidR="00B91B0B" w:rsidRDefault="00B91B0B" w:rsidP="00D73FC4">
      <w:pPr>
        <w:rPr>
          <w:b/>
          <w:sz w:val="24"/>
          <w:szCs w:val="24"/>
        </w:rPr>
      </w:pPr>
    </w:p>
    <w:p w:rsidR="00164756" w:rsidRDefault="00164756" w:rsidP="00D73FC4">
      <w:pPr>
        <w:rPr>
          <w:b/>
          <w:sz w:val="24"/>
          <w:szCs w:val="24"/>
        </w:rPr>
      </w:pPr>
    </w:p>
    <w:p w:rsidR="00D73FC4" w:rsidRPr="00EB716A" w:rsidRDefault="00B91B0B" w:rsidP="00D73FC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Redovna nastava</w:t>
      </w:r>
    </w:p>
    <w:p w:rsidR="00EB716A" w:rsidRDefault="00EB716A" w:rsidP="00D73FC4"/>
    <w:p w:rsidR="00243E43" w:rsidRPr="00E32310" w:rsidRDefault="00D73FC4" w:rsidP="00D73FC4">
      <w:r>
        <w:t>Svaki razredni odjel će</w:t>
      </w:r>
      <w:r w:rsidR="00243E43">
        <w:t xml:space="preserve"> biti</w:t>
      </w:r>
      <w:r>
        <w:t xml:space="preserve"> smješten u jednu učionicu u kojem će se za njih održavati gotovo </w:t>
      </w:r>
      <w:r w:rsidR="00243E43">
        <w:t>cjelokupna</w:t>
      </w:r>
      <w:r>
        <w:t xml:space="preserve"> nastava i neće biti premještanja iz učionice u učionicu</w:t>
      </w:r>
      <w:r w:rsidR="00243E43">
        <w:t xml:space="preserve"> (osim u slučaju nastave stranih jezika)</w:t>
      </w:r>
      <w:r>
        <w:t xml:space="preserve">. Učionice su dodijeljene prema njihovoj veličini i brojnosti učenika  razrednog odjela. </w:t>
      </w:r>
      <w:r w:rsidR="00243E43">
        <w:t>Ovisno o brojnosti razreda, učenici će</w:t>
      </w:r>
      <w:r>
        <w:t xml:space="preserve"> sjedi</w:t>
      </w:r>
      <w:r w:rsidR="00243E43">
        <w:t>ti</w:t>
      </w:r>
      <w:r>
        <w:t xml:space="preserve"> sam</w:t>
      </w:r>
      <w:r w:rsidR="00243E43">
        <w:t>i</w:t>
      </w:r>
      <w:r>
        <w:t xml:space="preserve"> u klupi i ne</w:t>
      </w:r>
      <w:r w:rsidR="00243E43">
        <w:t>će</w:t>
      </w:r>
      <w:r>
        <w:t xml:space="preserve"> mijenja</w:t>
      </w:r>
      <w:r w:rsidR="00243E43">
        <w:t>ti</w:t>
      </w:r>
      <w:r>
        <w:t xml:space="preserve"> mjesto koj</w:t>
      </w:r>
      <w:r w:rsidR="00243E43">
        <w:t>e</w:t>
      </w:r>
      <w:r>
        <w:t xml:space="preserve"> </w:t>
      </w:r>
      <w:r w:rsidR="00243E43">
        <w:t>će im biti</w:t>
      </w:r>
      <w:r>
        <w:t xml:space="preserve"> određeno </w:t>
      </w:r>
      <w:r w:rsidR="00243E43">
        <w:t xml:space="preserve">ili će u slučaju brojnijih razreda  učenici nositi zaštite maske. </w:t>
      </w:r>
      <w:r>
        <w:t>Učenička mjesta</w:t>
      </w:r>
      <w:r w:rsidR="00243E43">
        <w:t xml:space="preserve"> u manje brojnim razredima</w:t>
      </w:r>
      <w:r>
        <w:t xml:space="preserve"> su na dovoljnom razmaku tako da učenici neće morati nositi zaštitne maske , osim ako to žele ili im je liječnik preporučio zb</w:t>
      </w:r>
      <w:r w:rsidR="00337E7D">
        <w:t xml:space="preserve">og njihova zdravstvenog stanja. </w:t>
      </w:r>
      <w:r w:rsidR="00337E7D" w:rsidRPr="00E32310">
        <w:t>Nošenje maski će biti obavezno za vrijeme velikih odmora prilikom kretanja učenika hodnicima škole</w:t>
      </w:r>
      <w:r w:rsidR="009317BB" w:rsidRPr="00E32310">
        <w:t>, kao i prilikom ulaska i izlaska iz školske zgrade</w:t>
      </w:r>
      <w:r w:rsidR="00337E7D" w:rsidRPr="00E32310">
        <w:t xml:space="preserve">. </w:t>
      </w:r>
    </w:p>
    <w:p w:rsidR="00243E43" w:rsidRPr="00E32310" w:rsidRDefault="00243E43" w:rsidP="00D73FC4"/>
    <w:p w:rsidR="00D73FC4" w:rsidRDefault="00D73FC4" w:rsidP="00D73FC4">
      <w:r>
        <w:t>Učionice će se redovito prozračivati te dezinficirati poslije svake smjene</w:t>
      </w:r>
      <w:r w:rsidR="00243E43">
        <w:t xml:space="preserve"> i prilikom korištenja učionice stranih jezika</w:t>
      </w:r>
      <w:r>
        <w:t>.</w:t>
      </w:r>
    </w:p>
    <w:p w:rsidR="00243E43" w:rsidRDefault="00243E43" w:rsidP="00D73FC4"/>
    <w:p w:rsidR="00D73FC4" w:rsidRDefault="00D73FC4" w:rsidP="00D73FC4">
      <w:r>
        <w:t xml:space="preserve">Sukladno preporuci, većina nastave u </w:t>
      </w:r>
      <w:r w:rsidR="00243E43">
        <w:t xml:space="preserve">će </w:t>
      </w:r>
      <w:r>
        <w:t>bit</w:t>
      </w:r>
      <w:r w:rsidR="00243E43">
        <w:t>i</w:t>
      </w:r>
      <w:r>
        <w:t xml:space="preserve"> će oblikovana u dvosate. Na taj način smanjuje se broj učitelja koji u jednom danu ulaze u razred. </w:t>
      </w:r>
    </w:p>
    <w:p w:rsidR="00243E43" w:rsidRDefault="00243E43" w:rsidP="00D73FC4"/>
    <w:p w:rsidR="00D73FC4" w:rsidRDefault="00D73FC4" w:rsidP="00D73FC4">
      <w:r>
        <w:t xml:space="preserve">Kako je i preporučeno, za lijepa vremena </w:t>
      </w:r>
      <w:r w:rsidR="00B91B0B">
        <w:t>nastavnici tjelesne i zdravstvene kulture</w:t>
      </w:r>
      <w:r>
        <w:t xml:space="preserve"> će izvoditi učenike u školsko dvorište radi tjelovježb</w:t>
      </w:r>
      <w:r w:rsidR="00B91B0B">
        <w:t>e</w:t>
      </w:r>
      <w:r>
        <w:t>.</w:t>
      </w:r>
    </w:p>
    <w:p w:rsidR="00243E43" w:rsidRDefault="00243E43" w:rsidP="00D73FC4"/>
    <w:p w:rsidR="00243E43" w:rsidRDefault="00243E43" w:rsidP="00D73FC4"/>
    <w:p w:rsidR="00243E43" w:rsidRDefault="00243E43" w:rsidP="00D73FC4"/>
    <w:p w:rsidR="00D73FC4" w:rsidRPr="00243E43" w:rsidRDefault="00B91B0B" w:rsidP="00D73F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Dopunska i dodatna nastava i izvannastavne aktivnosti</w:t>
      </w:r>
    </w:p>
    <w:p w:rsidR="00243E43" w:rsidRDefault="00243E43" w:rsidP="00D73FC4">
      <w:pPr>
        <w:rPr>
          <w:b/>
          <w:bCs/>
        </w:rPr>
      </w:pPr>
    </w:p>
    <w:p w:rsidR="00D73FC4" w:rsidRDefault="00D73FC4" w:rsidP="00D73FC4">
      <w:r>
        <w:t>Dodatna i dopunska nastava</w:t>
      </w:r>
      <w:r w:rsidR="00243E43">
        <w:t xml:space="preserve"> i izvannastavne aktivnosti</w:t>
      </w:r>
      <w:r>
        <w:t xml:space="preserve"> će biti provođene u nastav</w:t>
      </w:r>
      <w:r w:rsidR="009319CF">
        <w:t>i</w:t>
      </w:r>
      <w:r>
        <w:t xml:space="preserve"> na daljinu</w:t>
      </w:r>
      <w:r w:rsidR="009319CF">
        <w:t xml:space="preserve"> u aplikaciji MS Teams na način da će biti formirani timovi predmeta i nastavnika koji je nositelj aktivnosti. Vrijeme izvođenja nastave učenici će dogovoriti s predmetnim nastavnikom.</w:t>
      </w:r>
    </w:p>
    <w:p w:rsidR="009319CF" w:rsidRDefault="009319CF" w:rsidP="00D73FC4"/>
    <w:p w:rsidR="00D73FC4" w:rsidRDefault="00D73FC4" w:rsidP="00D73FC4"/>
    <w:p w:rsidR="009319CF" w:rsidRDefault="009319CF" w:rsidP="00D73FC4"/>
    <w:p w:rsidR="00E32310" w:rsidRDefault="00E32310" w:rsidP="00D73FC4">
      <w:pPr>
        <w:rPr>
          <w:b/>
          <w:bCs/>
          <w:sz w:val="24"/>
          <w:szCs w:val="24"/>
        </w:rPr>
      </w:pPr>
    </w:p>
    <w:p w:rsidR="00164756" w:rsidRDefault="00164756" w:rsidP="00D73FC4">
      <w:pPr>
        <w:rPr>
          <w:b/>
          <w:bCs/>
          <w:sz w:val="24"/>
          <w:szCs w:val="24"/>
        </w:rPr>
      </w:pPr>
    </w:p>
    <w:p w:rsidR="00D73FC4" w:rsidRDefault="00B91B0B" w:rsidP="00D73F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Školski odmori</w:t>
      </w:r>
    </w:p>
    <w:p w:rsidR="009319CF" w:rsidRPr="009319CF" w:rsidRDefault="009319CF" w:rsidP="00D73FC4">
      <w:pPr>
        <w:rPr>
          <w:b/>
          <w:bCs/>
          <w:sz w:val="24"/>
          <w:szCs w:val="24"/>
        </w:rPr>
      </w:pPr>
    </w:p>
    <w:p w:rsidR="009319CF" w:rsidRDefault="00D73FC4" w:rsidP="00D73FC4">
      <w:r>
        <w:t xml:space="preserve">Prema uputama učenici različitih razrednih odjela ne smiju doći u fizički kontakt, stoga ćemo izostaviti </w:t>
      </w:r>
      <w:r w:rsidR="009319CF">
        <w:t xml:space="preserve">male </w:t>
      </w:r>
      <w:r>
        <w:t>odmore na školskom hodniku. Učenici će se odmarati u svojoj učionici</w:t>
      </w:r>
      <w:r w:rsidR="009319CF">
        <w:t xml:space="preserve">. Učenici će na velike odmore izlaziti u pratnji nastavnika prema unaprijed određenom protokolu ulaska u školu i izlaska iz iste. </w:t>
      </w:r>
      <w:r w:rsidR="00453CC6">
        <w:t xml:space="preserve"> Škola će se zaključavati 2 minute nakon zvonjenja za kraj odmora. Učenici neće biti puštani u prostor škole nakon tog vremena.</w:t>
      </w:r>
    </w:p>
    <w:p w:rsidR="004213A4" w:rsidRDefault="009319CF" w:rsidP="00D73FC4">
      <w:r>
        <w:t xml:space="preserve">Učenike se tijekom nastavnoga sata neće puštati na toalet, osim u slučaju zdravstvenog problema o kojem je potvrdu </w:t>
      </w:r>
      <w:r w:rsidR="00620ABF" w:rsidRPr="00164756">
        <w:t>školskog</w:t>
      </w:r>
      <w:r w:rsidR="00620ABF" w:rsidRPr="00620ABF">
        <w:rPr>
          <w:color w:val="FF0000"/>
        </w:rPr>
        <w:t xml:space="preserve"> </w:t>
      </w:r>
      <w:r>
        <w:t>obiteljskog liječnika potrebno donijeti razredniku koji će evidentirati u e-dnevnik.</w:t>
      </w:r>
      <w:r w:rsidR="004213A4" w:rsidRPr="004213A4">
        <w:t xml:space="preserve"> </w:t>
      </w:r>
    </w:p>
    <w:p w:rsidR="00B91B0B" w:rsidRDefault="004213A4" w:rsidP="00D71143">
      <w:r>
        <w:t>Pri odlasku na toalet učenici moraju poštivati razmak i ograničenje broja osoba koje u njemu mogu istovremeno biti.</w:t>
      </w:r>
    </w:p>
    <w:p w:rsidR="00453CC6" w:rsidRDefault="00453CC6" w:rsidP="00D71143">
      <w:pPr>
        <w:rPr>
          <w:b/>
          <w:bCs/>
          <w:sz w:val="24"/>
          <w:szCs w:val="24"/>
        </w:rPr>
      </w:pPr>
    </w:p>
    <w:p w:rsidR="00453CC6" w:rsidRDefault="00453CC6" w:rsidP="00D71143">
      <w:pPr>
        <w:rPr>
          <w:b/>
          <w:bCs/>
          <w:sz w:val="24"/>
          <w:szCs w:val="24"/>
        </w:rPr>
      </w:pPr>
    </w:p>
    <w:p w:rsidR="00D71143" w:rsidRPr="00B91B0B" w:rsidRDefault="00D71143" w:rsidP="00D71143">
      <w:r>
        <w:rPr>
          <w:b/>
          <w:bCs/>
          <w:sz w:val="24"/>
          <w:szCs w:val="24"/>
        </w:rPr>
        <w:t xml:space="preserve">Praktična nastava u školi i </w:t>
      </w:r>
      <w:r w:rsidR="00B91B0B">
        <w:rPr>
          <w:b/>
          <w:bCs/>
          <w:sz w:val="24"/>
          <w:szCs w:val="24"/>
        </w:rPr>
        <w:t xml:space="preserve">Praktična nastava </w:t>
      </w:r>
      <w:r>
        <w:rPr>
          <w:b/>
          <w:bCs/>
          <w:sz w:val="24"/>
          <w:szCs w:val="24"/>
        </w:rPr>
        <w:t>u radnom procesu</w:t>
      </w:r>
    </w:p>
    <w:p w:rsidR="00D71143" w:rsidRPr="009319CF" w:rsidRDefault="00D71143" w:rsidP="00D71143">
      <w:pPr>
        <w:rPr>
          <w:b/>
          <w:bCs/>
          <w:sz w:val="24"/>
          <w:szCs w:val="24"/>
        </w:rPr>
      </w:pPr>
    </w:p>
    <w:p w:rsidR="00BB2EDF" w:rsidRPr="00E32310" w:rsidRDefault="00D71143" w:rsidP="00B7330E">
      <w:r>
        <w:t xml:space="preserve">Prema uputama </w:t>
      </w:r>
      <w:r w:rsidR="00FA72ED">
        <w:t>Š</w:t>
      </w:r>
      <w:r w:rsidR="002B6CBC">
        <w:t>kolski restoran Akademac i Školski frizerski salon će biti zatvoreni za javnost.</w:t>
      </w:r>
      <w:r w:rsidR="002B6CBC" w:rsidRPr="002B6CBC">
        <w:t xml:space="preserve"> </w:t>
      </w:r>
      <w:r w:rsidR="002B6CBC">
        <w:t xml:space="preserve">Praktična nastava u školi će se izvoditi prema rasporedu. </w:t>
      </w:r>
      <w:r w:rsidR="002B6CBC" w:rsidRPr="002B6CBC">
        <w:t xml:space="preserve">Praktična nastava u radnom procesu je organizirana na način da će dio učenika pojedinog razrednog odjela izvoditi u školi, a dio razreda </w:t>
      </w:r>
      <w:r w:rsidR="00B7330E">
        <w:t xml:space="preserve">u </w:t>
      </w:r>
      <w:r w:rsidR="00B7330E" w:rsidRPr="00E32310">
        <w:t>gospodarskom subjektu</w:t>
      </w:r>
      <w:r w:rsidR="002B6CBC" w:rsidRPr="00E32310">
        <w:t xml:space="preserve"> pridržavajući se propisanih epidemioloških mjera.</w:t>
      </w:r>
      <w:r w:rsidR="00B7330E" w:rsidRPr="00E32310">
        <w:t xml:space="preserve"> Kada se praktična nastava izvodi kod poslodavaca, učenici će biti raspoređeni na način da u isto vrijeme u gospodarskom objektu ne bude veći broj učenika istoga razrednog odjela ili različitih godina obrazovanja, pogotovo ako se radi o manjim gospodarskim subjektima, o čemu će biti zaduženi nastavnici za praćenje učenika na praktičnoj nastavi.</w:t>
      </w:r>
    </w:p>
    <w:p w:rsidR="00BB2EDF" w:rsidRDefault="00BB2EDF" w:rsidP="00D73FC4">
      <w:pPr>
        <w:rPr>
          <w:b/>
          <w:bCs/>
        </w:rPr>
      </w:pPr>
    </w:p>
    <w:p w:rsidR="00BB2EDF" w:rsidRDefault="00BB2EDF" w:rsidP="00D73FC4">
      <w:pPr>
        <w:rPr>
          <w:b/>
          <w:bCs/>
        </w:rPr>
      </w:pPr>
    </w:p>
    <w:p w:rsidR="00D73FC4" w:rsidRPr="00BB2EDF" w:rsidRDefault="00B91B0B" w:rsidP="00D73F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Održavanje higijene</w:t>
      </w:r>
    </w:p>
    <w:p w:rsidR="00BB2EDF" w:rsidRDefault="00BB2EDF" w:rsidP="00D73FC4"/>
    <w:p w:rsidR="00687326" w:rsidRPr="00164756" w:rsidRDefault="00687326" w:rsidP="00D73FC4">
      <w:r>
        <w:t>Pojedine učionice i toaleti će imati sapun i ubruse. Vrlo je važno održavati higijenu ruku u trenutnim epidemiološkim uvjetima.</w:t>
      </w:r>
      <w:r w:rsidR="00D73FC4">
        <w:t xml:space="preserve"> Škola će nabaviti </w:t>
      </w:r>
      <w:r>
        <w:t>zaštitne maske za sve učenike</w:t>
      </w:r>
      <w:r w:rsidR="00D71143">
        <w:t xml:space="preserve"> koje će biti podijeljene učenici prvoga dana nastave.</w:t>
      </w:r>
    </w:p>
    <w:p w:rsidR="00687326" w:rsidRDefault="00687326" w:rsidP="00D73FC4">
      <w:pPr>
        <w:rPr>
          <w:b/>
          <w:bCs/>
        </w:rPr>
      </w:pPr>
    </w:p>
    <w:p w:rsidR="00687326" w:rsidRDefault="00687326" w:rsidP="00D73FC4">
      <w:pPr>
        <w:rPr>
          <w:b/>
          <w:bCs/>
        </w:rPr>
      </w:pPr>
    </w:p>
    <w:p w:rsidR="00D73FC4" w:rsidRDefault="00B91B0B" w:rsidP="00D73F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Prijevoz učenika</w:t>
      </w:r>
    </w:p>
    <w:p w:rsidR="00687326" w:rsidRPr="00687326" w:rsidRDefault="00687326" w:rsidP="00D73FC4">
      <w:pPr>
        <w:rPr>
          <w:b/>
          <w:bCs/>
        </w:rPr>
      </w:pPr>
    </w:p>
    <w:p w:rsidR="00620ABF" w:rsidRPr="00E32310" w:rsidRDefault="00620ABF" w:rsidP="00620ABF">
      <w:r w:rsidRPr="00E32310">
        <w:t xml:space="preserve">Za učenike koji se prevoze javnim prijevozom, postupa se skladno Preporukama za rad u djelatnosti prijevoza putnika autobusima tijekom epidemije koronavirusa (COVID-19), dostupno na </w:t>
      </w:r>
      <w:hyperlink r:id="rId9" w:history="1">
        <w:r w:rsidRPr="00E32310">
          <w:rPr>
            <w:rStyle w:val="Hiperveza"/>
            <w:color w:val="auto"/>
          </w:rPr>
          <w:t>https://www.hzjz.hr/wp-content/uploads/2020/03/Medjuzupanijski-kopneni-domaci-prijevoz..pdf</w:t>
        </w:r>
      </w:hyperlink>
      <w:r w:rsidRPr="00E32310">
        <w:rPr>
          <w:i/>
          <w:iCs/>
        </w:rPr>
        <w:t xml:space="preserve"> . </w:t>
      </w:r>
      <w:r w:rsidRPr="00E32310">
        <w:t xml:space="preserve">Učenici trebaju </w:t>
      </w:r>
      <w:r w:rsidRPr="00E32310">
        <w:rPr>
          <w:b/>
          <w:bCs/>
        </w:rPr>
        <w:t xml:space="preserve">izbjegavati gužve, okupljanje na stajalištima </w:t>
      </w:r>
      <w:r w:rsidRPr="00E32310">
        <w:t xml:space="preserve">autobusa te češće pranje ruku. </w:t>
      </w:r>
    </w:p>
    <w:p w:rsidR="00620ABF" w:rsidRDefault="00687326" w:rsidP="00D73FC4">
      <w:r>
        <w:t xml:space="preserve">Učenici se prilikom javnog </w:t>
      </w:r>
      <w:r w:rsidR="00D73FC4">
        <w:t>prijevoz</w:t>
      </w:r>
      <w:r>
        <w:t>a</w:t>
      </w:r>
      <w:r w:rsidR="00D73FC4">
        <w:t xml:space="preserve"> </w:t>
      </w:r>
      <w:r>
        <w:t>trebaju pridržavati</w:t>
      </w:r>
      <w:r w:rsidR="00D73FC4">
        <w:t xml:space="preserve"> posebn</w:t>
      </w:r>
      <w:r>
        <w:t>ih</w:t>
      </w:r>
      <w:r w:rsidR="00D73FC4">
        <w:t xml:space="preserve"> epidemiološk</w:t>
      </w:r>
      <w:r>
        <w:t>ih</w:t>
      </w:r>
      <w:r w:rsidR="00D73FC4">
        <w:t xml:space="preserve"> mjer</w:t>
      </w:r>
      <w:r>
        <w:t>a.</w:t>
      </w:r>
      <w:r w:rsidR="00D73FC4">
        <w:t xml:space="preserve"> </w:t>
      </w:r>
      <w:r>
        <w:t>U</w:t>
      </w:r>
      <w:r w:rsidR="00D73FC4">
        <w:t>čenici putnici su oba</w:t>
      </w:r>
      <w:r w:rsidR="00F43CC9">
        <w:t>vezni u autobusu nositi masku,</w:t>
      </w:r>
      <w:r w:rsidR="00D73FC4">
        <w:t xml:space="preserve"> držati fizički razmak tako da sjede jedan iza drugoga te da su udaljeni od učenika drugih razrednih odjela koliko je to moguće.</w:t>
      </w:r>
      <w:r w:rsidR="00FA72ED">
        <w:t xml:space="preserve"> </w:t>
      </w:r>
    </w:p>
    <w:p w:rsidR="00620ABF" w:rsidRDefault="00620ABF" w:rsidP="00D73FC4"/>
    <w:p w:rsidR="00D73FC4" w:rsidRDefault="00FA72ED" w:rsidP="00D73FC4">
      <w:r>
        <w:t xml:space="preserve">Nije dozvoljeno puštanje učenika </w:t>
      </w:r>
      <w:r w:rsidR="00F43CC9">
        <w:t xml:space="preserve">s nastave </w:t>
      </w:r>
      <w:r>
        <w:t>zbog prijevoza jer je r</w:t>
      </w:r>
      <w:r w:rsidR="00F43CC9">
        <w:t>aspored zvonjenja usklađen vozno</w:t>
      </w:r>
      <w:r>
        <w:t>m redu autobusnih prijevoznika.</w:t>
      </w:r>
    </w:p>
    <w:p w:rsidR="00687326" w:rsidRDefault="00687326" w:rsidP="00D73FC4"/>
    <w:p w:rsidR="00687326" w:rsidRDefault="00687326" w:rsidP="00D73FC4">
      <w:pPr>
        <w:rPr>
          <w:b/>
          <w:bCs/>
        </w:rPr>
      </w:pPr>
    </w:p>
    <w:p w:rsidR="00D73FC4" w:rsidRPr="00687326" w:rsidRDefault="00B91B0B" w:rsidP="00D73F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Roditeljski sastanci i individualne informacije</w:t>
      </w:r>
    </w:p>
    <w:p w:rsidR="00687326" w:rsidRDefault="00687326" w:rsidP="00D73FC4"/>
    <w:p w:rsidR="00D73FC4" w:rsidRDefault="00D73FC4" w:rsidP="00D73FC4">
      <w:r>
        <w:t xml:space="preserve">Dolazak roditelja u školsku ustanovu je dozvoljen samo u slučaju dovođenja </w:t>
      </w:r>
      <w:r w:rsidR="00D71143">
        <w:t>učenika</w:t>
      </w:r>
      <w:r>
        <w:t xml:space="preserve"> s teškoćama. U slučaju potrebe kontakta i dolaska u</w:t>
      </w:r>
      <w:r w:rsidR="00F43CC9">
        <w:t xml:space="preserve"> tajništvo, ili kod ravnatelja</w:t>
      </w:r>
      <w:r>
        <w:t>, molimo Vas da se telefonski najavite.</w:t>
      </w:r>
    </w:p>
    <w:p w:rsidR="00D73FC4" w:rsidRDefault="002C2F05" w:rsidP="00D73FC4">
      <w:r w:rsidRPr="00E32310">
        <w:rPr>
          <w:bCs/>
        </w:rPr>
        <w:t>Roditeljski sastanci</w:t>
      </w:r>
      <w:r w:rsidR="009A2498" w:rsidRPr="00E32310">
        <w:rPr>
          <w:bCs/>
        </w:rPr>
        <w:t xml:space="preserve"> </w:t>
      </w:r>
      <w:r w:rsidR="009A2498" w:rsidRPr="00E32310">
        <w:t>planirat</w:t>
      </w:r>
      <w:r w:rsidRPr="00E32310">
        <w:t xml:space="preserve"> će se</w:t>
      </w:r>
      <w:r w:rsidR="009A2498" w:rsidRPr="00E32310">
        <w:t xml:space="preserve"> </w:t>
      </w:r>
      <w:r w:rsidR="009A2498" w:rsidRPr="00E32310">
        <w:rPr>
          <w:bCs/>
        </w:rPr>
        <w:t xml:space="preserve">uz korištenje digitalne opreme </w:t>
      </w:r>
      <w:r w:rsidR="009A2498" w:rsidRPr="00E32310">
        <w:t xml:space="preserve">za komunikaciju na daljinu. U iznimnim situacijama sastanci su mogući i na otvorenom. </w:t>
      </w:r>
      <w:r w:rsidR="00D73FC4" w:rsidRPr="00E32310">
        <w:t xml:space="preserve">Prvi roditeljski </w:t>
      </w:r>
      <w:r w:rsidR="00D73FC4">
        <w:t>sastanci</w:t>
      </w:r>
      <w:r>
        <w:t>, kao i informativni razgovori</w:t>
      </w:r>
      <w:r w:rsidR="00D71143">
        <w:t xml:space="preserve"> </w:t>
      </w:r>
      <w:r w:rsidR="00D73FC4">
        <w:t>će se</w:t>
      </w:r>
      <w:r>
        <w:t>,</w:t>
      </w:r>
      <w:r w:rsidR="00D73FC4">
        <w:t xml:space="preserve"> </w:t>
      </w:r>
      <w:r w:rsidR="00D71143">
        <w:t>p</w:t>
      </w:r>
      <w:r w:rsidR="00D73FC4">
        <w:t>rema odluci razrednika</w:t>
      </w:r>
      <w:r>
        <w:t>,</w:t>
      </w:r>
      <w:r w:rsidR="00D73FC4">
        <w:t xml:space="preserve"> održat</w:t>
      </w:r>
      <w:r w:rsidR="00F43CC9">
        <w:t>i</w:t>
      </w:r>
      <w:r w:rsidR="00D73FC4">
        <w:t xml:space="preserve"> </w:t>
      </w:r>
      <w:r w:rsidR="00164756">
        <w:t xml:space="preserve">u dvorištu škole ili </w:t>
      </w:r>
      <w:r w:rsidR="00D73FC4">
        <w:t>kao i na kraju protekle školske godine, telefonom, e-mailom i</w:t>
      </w:r>
      <w:r w:rsidR="00D71143">
        <w:t>li dogovorenim načinom komunikacije</w:t>
      </w:r>
      <w:r w:rsidR="00D73FC4">
        <w:t>.</w:t>
      </w:r>
    </w:p>
    <w:p w:rsidR="00D73FC4" w:rsidRDefault="00D73FC4" w:rsidP="00D73FC4">
      <w:pPr>
        <w:rPr>
          <w:b/>
          <w:bCs/>
        </w:rPr>
      </w:pPr>
    </w:p>
    <w:p w:rsidR="00D71143" w:rsidRDefault="00D71143" w:rsidP="00D73FC4">
      <w:pPr>
        <w:rPr>
          <w:b/>
          <w:bCs/>
        </w:rPr>
      </w:pPr>
    </w:p>
    <w:p w:rsidR="00D73FC4" w:rsidRPr="00D71143" w:rsidRDefault="00B91B0B" w:rsidP="00D73F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Učenici sa zdravstvenim teškoćama</w:t>
      </w:r>
    </w:p>
    <w:p w:rsidR="00D73FC4" w:rsidRDefault="00D73FC4" w:rsidP="00D73FC4">
      <w:pPr>
        <w:rPr>
          <w:b/>
          <w:bCs/>
        </w:rPr>
      </w:pPr>
    </w:p>
    <w:p w:rsidR="00D73FC4" w:rsidRDefault="00D73FC4" w:rsidP="00D73FC4">
      <w:r>
        <w:t xml:space="preserve">Roditelji koji smatraju da njihova djeca ne mogu pohađati nastavu u ovim uvjetima sukladno napisanim uputama jer imaju zdravstvene poteškoće zbog kojih su direktno ugroženi, moraju se obratiti liječniku obiteljske medicine: </w:t>
      </w:r>
    </w:p>
    <w:p w:rsidR="00D73FC4" w:rsidRDefault="00D73FC4" w:rsidP="00D73FC4">
      <w:pPr>
        <w:rPr>
          <w:rFonts w:ascii="Calibri" w:hAnsi="Calibri" w:cs="Calibri"/>
          <w:i/>
          <w:iCs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"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Za svaku izrazito vulnerabilnu osobu (djelatnik i dijete/učenik) ili osobu koja dijeli kućanstvo s izrazito vulnerabilnom osobom, potrebno je pojedinačno razmotriti situaciju uzimajući u obzir aktualnu epidemiološku situaciju. Odluku o tome donosi liječnik primarne zdravstvene zaštite kao i o eventualnim drugim posebnim mjerama zaštite poput nošenja maske i sl. (pedijatar, liječnik obiteljske medicine, te za učenike kod izostanaka duljih od mjesec dana liječnik školske medicine)." </w:t>
      </w:r>
    </w:p>
    <w:p w:rsidR="00D73FC4" w:rsidRDefault="00D73FC4" w:rsidP="00D73FC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Škola će prilagoditi rad s tim djetetom, ovisno o dobivenoj preporuci liječnika.</w:t>
      </w:r>
    </w:p>
    <w:p w:rsidR="00D73FC4" w:rsidRDefault="00D73FC4" w:rsidP="00D73FC4">
      <w:pPr>
        <w:rPr>
          <w:rFonts w:ascii="Calibri" w:hAnsi="Calibri" w:cs="Calibri"/>
          <w:color w:val="000000"/>
          <w:shd w:val="clear" w:color="auto" w:fill="FFFFFF"/>
        </w:rPr>
      </w:pPr>
    </w:p>
    <w:p w:rsidR="00E32310" w:rsidRDefault="00E32310" w:rsidP="002C2F05">
      <w:pPr>
        <w:rPr>
          <w:rStyle w:val="Naglaeno"/>
          <w:rFonts w:cstheme="minorHAnsi"/>
          <w:b w:val="0"/>
          <w:color w:val="FF0000"/>
          <w:shd w:val="clear" w:color="auto" w:fill="F5FAFD"/>
        </w:rPr>
      </w:pPr>
    </w:p>
    <w:p w:rsidR="00E32310" w:rsidRDefault="00E32310" w:rsidP="002C2F05">
      <w:pPr>
        <w:rPr>
          <w:rStyle w:val="Naglaeno"/>
          <w:rFonts w:cstheme="minorHAnsi"/>
          <w:b w:val="0"/>
          <w:color w:val="FF0000"/>
          <w:shd w:val="clear" w:color="auto" w:fill="F5FAFD"/>
        </w:rPr>
      </w:pPr>
    </w:p>
    <w:p w:rsidR="00E32310" w:rsidRDefault="00E32310" w:rsidP="002C2F05">
      <w:pPr>
        <w:rPr>
          <w:rStyle w:val="Naglaeno"/>
          <w:rFonts w:cstheme="minorHAnsi"/>
          <w:b w:val="0"/>
          <w:color w:val="FF0000"/>
          <w:shd w:val="clear" w:color="auto" w:fill="F5FAFD"/>
        </w:rPr>
      </w:pPr>
    </w:p>
    <w:p w:rsidR="002C2F05" w:rsidRPr="00E32310" w:rsidRDefault="002C2F05" w:rsidP="002C2F05">
      <w:pPr>
        <w:rPr>
          <w:rFonts w:cstheme="minorHAnsi"/>
        </w:rPr>
      </w:pPr>
      <w:r w:rsidRPr="00E32310">
        <w:rPr>
          <w:rStyle w:val="Naglaeno"/>
          <w:rFonts w:cstheme="minorHAnsi"/>
          <w:b w:val="0"/>
          <w:shd w:val="clear" w:color="auto" w:fill="F5FAFD"/>
        </w:rPr>
        <w:t>Cilj ovih mjera i posebne organizacije nastave je što više spriječiti širenje virusa Covid-19 i zaštititi sve dionike obrazovnog sustava od moguće zaraze. Ističemo važnost odgovornog ponašanja svih - nastavnika i djelatnika škole, učenika i roditelja. Posebno apeliramo na roditelje učenika da svojoj djeci objasne važnost odgovornog ponašanja i pridržavanja mjera i u školi, ali i izvan škole. Odgovorno ponašanje izvan škole također je uvjet da ove i sve druge mjere imaju smisla. One neće imati smisla ako se zbog neodgovornog ponašanja učenika ili njihovih roditelja izvan škole neki učenik zarazi i zbog toga cijeli njegov razred bude morao u samoizolaciju. </w:t>
      </w:r>
    </w:p>
    <w:p w:rsidR="00D73FC4" w:rsidRDefault="00D73FC4" w:rsidP="00D73FC4">
      <w:pPr>
        <w:rPr>
          <w:rFonts w:ascii="Calibri" w:hAnsi="Calibri" w:cs="Calibri"/>
        </w:rPr>
      </w:pPr>
      <w:r>
        <w:rPr>
          <w:rFonts w:ascii="Calibri" w:hAnsi="Calibri" w:cs="Calibri"/>
        </w:rPr>
        <w:t>Sve dodatne informacije i upute roditelji  će moći  dobiti na roditeljskim sastancima od razrednika.</w:t>
      </w:r>
    </w:p>
    <w:p w:rsidR="00D73FC4" w:rsidRDefault="00D73FC4" w:rsidP="00D73FC4">
      <w:pPr>
        <w:rPr>
          <w:rFonts w:ascii="Calibri" w:hAnsi="Calibri" w:cs="Calibri"/>
        </w:rPr>
      </w:pPr>
      <w:r>
        <w:rPr>
          <w:rFonts w:ascii="Calibri" w:hAnsi="Calibri" w:cs="Calibri"/>
        </w:rPr>
        <w:t>Zahvaljujem Vam na razumijevanju naših napora da organiziramo rad škole na učinkovit i siguran način. Molim vas za strpljenje i suradnju u provođenju nastave u ovim izmijenjenim i otežanim uvjetima.</w:t>
      </w:r>
    </w:p>
    <w:p w:rsidR="00E32310" w:rsidRDefault="00E32310" w:rsidP="00D73FC4">
      <w:pPr>
        <w:rPr>
          <w:rFonts w:ascii="Calibri" w:hAnsi="Calibri" w:cs="Calibri"/>
        </w:rPr>
      </w:pPr>
    </w:p>
    <w:p w:rsidR="00164756" w:rsidRDefault="00164756" w:rsidP="00E32310">
      <w:pPr>
        <w:ind w:left="4248" w:firstLine="708"/>
        <w:rPr>
          <w:rFonts w:ascii="Calibri" w:hAnsi="Calibri" w:cs="Calibri"/>
        </w:rPr>
      </w:pPr>
    </w:p>
    <w:p w:rsidR="00164756" w:rsidRDefault="00164756" w:rsidP="00E32310">
      <w:pPr>
        <w:ind w:left="4248" w:firstLine="708"/>
        <w:rPr>
          <w:rFonts w:ascii="Calibri" w:hAnsi="Calibri" w:cs="Calibri"/>
        </w:rPr>
      </w:pPr>
    </w:p>
    <w:p w:rsidR="00164756" w:rsidRDefault="00164756" w:rsidP="00E32310">
      <w:pPr>
        <w:ind w:left="4248" w:firstLine="708"/>
        <w:rPr>
          <w:rFonts w:ascii="Calibri" w:hAnsi="Calibri" w:cs="Calibri"/>
        </w:rPr>
      </w:pPr>
    </w:p>
    <w:p w:rsidR="00453CC6" w:rsidRDefault="00D73FC4" w:rsidP="00E32310">
      <w:pPr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>S poštovanjem,</w:t>
      </w:r>
    </w:p>
    <w:p w:rsidR="00453CC6" w:rsidRDefault="00453CC6" w:rsidP="00D73FC4">
      <w:pPr>
        <w:rPr>
          <w:rFonts w:ascii="Calibri" w:hAnsi="Calibri" w:cs="Calibri"/>
        </w:rPr>
      </w:pPr>
    </w:p>
    <w:p w:rsidR="00D73FC4" w:rsidRDefault="00453CC6" w:rsidP="00453CC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</w:t>
      </w:r>
      <w:r w:rsidR="00482205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>v.d. Ravnatelja</w:t>
      </w:r>
      <w:r w:rsidR="00D73FC4">
        <w:rPr>
          <w:rFonts w:ascii="Calibri" w:hAnsi="Calibri" w:cs="Calibri"/>
        </w:rPr>
        <w:t xml:space="preserve"> :</w:t>
      </w:r>
    </w:p>
    <w:p w:rsidR="00983D9E" w:rsidRPr="00E32310" w:rsidRDefault="00D73FC4" w:rsidP="00E3231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53CC6">
        <w:rPr>
          <w:rFonts w:ascii="Calibri" w:hAnsi="Calibri" w:cs="Calibri"/>
        </w:rPr>
        <w:t>Rudolf Tomić, dipl.</w:t>
      </w:r>
      <w:r w:rsidR="00482205">
        <w:rPr>
          <w:rFonts w:ascii="Calibri" w:hAnsi="Calibri" w:cs="Calibri"/>
        </w:rPr>
        <w:t>oecc</w:t>
      </w:r>
    </w:p>
    <w:sectPr w:rsidR="00983D9E" w:rsidRPr="00E323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135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2B0" w:rsidRDefault="003A42B0">
      <w:r>
        <w:separator/>
      </w:r>
    </w:p>
  </w:endnote>
  <w:endnote w:type="continuationSeparator" w:id="0">
    <w:p w:rsidR="003A42B0" w:rsidRDefault="003A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A6E" w:rsidRDefault="00AA6A6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A6E" w:rsidRDefault="00AA6A6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A6E" w:rsidRDefault="00AA6A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2B0" w:rsidRDefault="003A42B0">
      <w:r>
        <w:separator/>
      </w:r>
    </w:p>
  </w:footnote>
  <w:footnote w:type="continuationSeparator" w:id="0">
    <w:p w:rsidR="003A42B0" w:rsidRDefault="003A4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A6E" w:rsidRDefault="00AA6A6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bottomFromText="160" w:horzAnchor="margin" w:tblpX="-51" w:tblpY="-810"/>
      <w:tblW w:w="9923" w:type="dxa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83"/>
      <w:gridCol w:w="5340"/>
      <w:gridCol w:w="1900"/>
    </w:tblGrid>
    <w:tr w:rsidR="006F78F9" w:rsidTr="006F78F9">
      <w:trPr>
        <w:cantSplit/>
        <w:trHeight w:val="435"/>
      </w:trPr>
      <w:tc>
        <w:tcPr>
          <w:tcW w:w="2683" w:type="dxa"/>
          <w:vMerge w:val="restart"/>
          <w:vAlign w:val="center"/>
          <w:hideMark/>
        </w:tcPr>
        <w:p w:rsidR="006F78F9" w:rsidRDefault="006F78F9" w:rsidP="006F78F9">
          <w:pPr>
            <w:pStyle w:val="Zaglavlje"/>
            <w:spacing w:line="256" w:lineRule="auto"/>
            <w:jc w:val="center"/>
          </w:pPr>
          <w:r>
            <w:rPr>
              <w:noProof/>
              <w:lang w:eastAsia="hr-HR"/>
            </w:rPr>
            <w:drawing>
              <wp:inline distT="0" distB="0" distL="0" distR="0">
                <wp:extent cx="1384300" cy="1384300"/>
                <wp:effectExtent l="0" t="0" r="6350" b="6350"/>
                <wp:docPr id="1" name="Slika 1" descr="Slika na kojoj se prikazuje igra, zrcalo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Slika na kojoj se prikazuje igra, zrcalo&#10;&#10;Opis je automatski generi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0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6F78F9" w:rsidRPr="006F78F9" w:rsidRDefault="006F78F9" w:rsidP="006F78F9">
          <w:pPr>
            <w:pStyle w:val="Zaglavlje"/>
            <w:spacing w:line="256" w:lineRule="auto"/>
            <w:rPr>
              <w:rFonts w:cstheme="minorHAnsi"/>
              <w:sz w:val="20"/>
            </w:rPr>
          </w:pPr>
          <w:bookmarkStart w:id="0" w:name="__UnoMark__2310_619512689"/>
          <w:bookmarkEnd w:id="0"/>
        </w:p>
        <w:p w:rsidR="006F78F9" w:rsidRPr="006F78F9" w:rsidRDefault="006F78F9" w:rsidP="006F78F9">
          <w:pPr>
            <w:pStyle w:val="Zaglavlje"/>
            <w:spacing w:line="256" w:lineRule="auto"/>
            <w:rPr>
              <w:rFonts w:cstheme="minorHAnsi"/>
              <w:sz w:val="20"/>
            </w:rPr>
          </w:pPr>
        </w:p>
        <w:p w:rsidR="006F78F9" w:rsidRPr="006F78F9" w:rsidRDefault="006F78F9" w:rsidP="006F78F9">
          <w:pPr>
            <w:pStyle w:val="Zaglavlje"/>
            <w:spacing w:line="256" w:lineRule="auto"/>
            <w:rPr>
              <w:rFonts w:cstheme="minorHAnsi"/>
              <w:sz w:val="20"/>
            </w:rPr>
          </w:pPr>
        </w:p>
        <w:p w:rsidR="006F78F9" w:rsidRPr="00983D9E" w:rsidRDefault="006F78F9" w:rsidP="006F78F9">
          <w:pPr>
            <w:pStyle w:val="Zaglavlje"/>
            <w:spacing w:line="256" w:lineRule="auto"/>
            <w:jc w:val="center"/>
            <w:rPr>
              <w:rFonts w:cstheme="minorHAnsi"/>
              <w:b/>
              <w:bCs/>
              <w:sz w:val="24"/>
            </w:rPr>
          </w:pPr>
          <w:r w:rsidRPr="00983D9E">
            <w:rPr>
              <w:rFonts w:cstheme="minorHAnsi"/>
              <w:b/>
              <w:bCs/>
              <w:sz w:val="20"/>
            </w:rPr>
            <w:t>Srednja strukovna škola Marko Babić, Vukovar</w:t>
          </w:r>
          <w:bookmarkStart w:id="1" w:name="__UnoMark__2311_619512689"/>
          <w:bookmarkEnd w:id="1"/>
        </w:p>
      </w:tc>
      <w:tc>
        <w:tcPr>
          <w:tcW w:w="1900" w:type="dxa"/>
          <w:vMerge w:val="restart"/>
          <w:vAlign w:val="center"/>
        </w:tcPr>
        <w:p w:rsidR="006F78F9" w:rsidRDefault="006F78F9" w:rsidP="006F78F9">
          <w:pPr>
            <w:pStyle w:val="Zaglavlje"/>
            <w:spacing w:line="256" w:lineRule="auto"/>
            <w:jc w:val="center"/>
            <w:rPr>
              <w:rFonts w:ascii="Cambria" w:hAnsi="Cambria" w:cs="Arial"/>
            </w:rPr>
          </w:pPr>
          <w:bookmarkStart w:id="2" w:name="__UnoMark__2312_619512689"/>
          <w:bookmarkEnd w:id="2"/>
        </w:p>
        <w:p w:rsidR="006F78F9" w:rsidRDefault="006F78F9" w:rsidP="006F78F9">
          <w:pPr>
            <w:pStyle w:val="Zaglavlje"/>
            <w:spacing w:line="256" w:lineRule="auto"/>
            <w:rPr>
              <w:rFonts w:cs="Arial"/>
            </w:rPr>
          </w:pPr>
          <w:bookmarkStart w:id="3" w:name="__UnoMark__2313_619512689"/>
          <w:bookmarkEnd w:id="3"/>
        </w:p>
      </w:tc>
    </w:tr>
    <w:tr w:rsidR="006F78F9" w:rsidTr="006F78F9">
      <w:trPr>
        <w:cantSplit/>
        <w:trHeight w:val="435"/>
      </w:trPr>
      <w:tc>
        <w:tcPr>
          <w:tcW w:w="0" w:type="auto"/>
          <w:vMerge/>
          <w:vAlign w:val="center"/>
          <w:hideMark/>
        </w:tcPr>
        <w:p w:rsidR="006F78F9" w:rsidRDefault="006F78F9" w:rsidP="006F78F9">
          <w:pPr>
            <w:rPr>
              <w:sz w:val="24"/>
              <w:szCs w:val="24"/>
            </w:rPr>
          </w:pPr>
          <w:bookmarkStart w:id="4" w:name="__UnoMark__2318_619512689" w:colFirst="1" w:colLast="1"/>
          <w:bookmarkStart w:id="5" w:name="__UnoMark__2319_619512689" w:colFirst="1" w:colLast="1"/>
        </w:p>
      </w:tc>
      <w:tc>
        <w:tcPr>
          <w:tcW w:w="5340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vAlign w:val="center"/>
          <w:hideMark/>
        </w:tcPr>
        <w:p w:rsidR="006F78F9" w:rsidRPr="006F78F9" w:rsidRDefault="00983D9E" w:rsidP="006F78F9">
          <w:pPr>
            <w:pStyle w:val="Zaglavlje"/>
            <w:spacing w:line="256" w:lineRule="auto"/>
            <w:jc w:val="center"/>
            <w:rPr>
              <w:rFonts w:cstheme="minorHAnsi"/>
            </w:rPr>
          </w:pPr>
          <w:bookmarkStart w:id="6" w:name="__UnoMark__2317_619512689"/>
          <w:bookmarkStart w:id="7" w:name="__UnoMark__2316_619512689"/>
          <w:bookmarkStart w:id="8" w:name="__UnoMark__2314_619512689"/>
          <w:bookmarkStart w:id="9" w:name="__UnoMark__2315_619512689"/>
          <w:bookmarkEnd w:id="6"/>
          <w:bookmarkEnd w:id="7"/>
          <w:bookmarkEnd w:id="8"/>
          <w:bookmarkEnd w:id="9"/>
          <w:r>
            <w:rPr>
              <w:rFonts w:cstheme="minorHAnsi"/>
              <w:b/>
              <w:bCs/>
            </w:rPr>
            <w:t>Domovinskog rata 58, Vukovar</w:t>
          </w:r>
        </w:p>
      </w:tc>
      <w:tc>
        <w:tcPr>
          <w:tcW w:w="0" w:type="auto"/>
          <w:vMerge/>
          <w:vAlign w:val="center"/>
          <w:hideMark/>
        </w:tcPr>
        <w:p w:rsidR="006F78F9" w:rsidRDefault="006F78F9" w:rsidP="006F78F9">
          <w:pPr>
            <w:rPr>
              <w:rFonts w:cs="Arial"/>
              <w:sz w:val="24"/>
              <w:szCs w:val="24"/>
            </w:rPr>
          </w:pPr>
        </w:p>
      </w:tc>
    </w:tr>
    <w:bookmarkEnd w:id="4"/>
    <w:bookmarkEnd w:id="5"/>
    <w:tr w:rsidR="006F78F9" w:rsidTr="006F78F9">
      <w:trPr>
        <w:cantSplit/>
        <w:trHeight w:val="435"/>
      </w:trPr>
      <w:tc>
        <w:tcPr>
          <w:tcW w:w="0" w:type="auto"/>
          <w:vMerge/>
          <w:vAlign w:val="center"/>
          <w:hideMark/>
        </w:tcPr>
        <w:p w:rsidR="006F78F9" w:rsidRDefault="006F78F9" w:rsidP="006F78F9">
          <w:pPr>
            <w:rPr>
              <w:sz w:val="24"/>
              <w:szCs w:val="24"/>
            </w:rPr>
          </w:pPr>
        </w:p>
      </w:tc>
      <w:tc>
        <w:tcPr>
          <w:tcW w:w="5340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  <w:hideMark/>
        </w:tcPr>
        <w:p w:rsidR="006F78F9" w:rsidRPr="006F78F9" w:rsidRDefault="00F66058" w:rsidP="00F66058">
          <w:pPr>
            <w:pStyle w:val="Zaglavlje"/>
            <w:spacing w:line="256" w:lineRule="auto"/>
            <w:rPr>
              <w:rFonts w:cstheme="minorHAnsi"/>
              <w:b/>
              <w:bCs/>
              <w:sz w:val="20"/>
              <w:szCs w:val="20"/>
            </w:rPr>
          </w:pPr>
          <w:bookmarkStart w:id="10" w:name="__UnoMark__2322_619512689"/>
          <w:bookmarkStart w:id="11" w:name="__UnoMark__2323_619512689"/>
          <w:bookmarkStart w:id="12" w:name="__UnoMark__2320_619512689"/>
          <w:bookmarkStart w:id="13" w:name="__UnoMark__2321_619512689"/>
          <w:bookmarkEnd w:id="10"/>
          <w:bookmarkEnd w:id="11"/>
          <w:bookmarkEnd w:id="12"/>
          <w:bookmarkEnd w:id="13"/>
          <w:r>
            <w:rPr>
              <w:rFonts w:cstheme="minorHAnsi"/>
              <w:b/>
              <w:bCs/>
              <w:sz w:val="20"/>
              <w:szCs w:val="20"/>
            </w:rPr>
            <w:t xml:space="preserve">               Vukovar, </w:t>
          </w:r>
          <w:r w:rsidR="00AA6A6E">
            <w:rPr>
              <w:rFonts w:cstheme="minorHAnsi"/>
              <w:b/>
              <w:bCs/>
              <w:sz w:val="20"/>
              <w:szCs w:val="20"/>
            </w:rPr>
            <w:t>3</w:t>
          </w:r>
          <w:bookmarkStart w:id="14" w:name="_GoBack"/>
          <w:bookmarkEnd w:id="14"/>
          <w:r>
            <w:rPr>
              <w:rFonts w:cstheme="minorHAnsi"/>
              <w:b/>
              <w:bCs/>
              <w:sz w:val="20"/>
              <w:szCs w:val="20"/>
            </w:rPr>
            <w:t>. rujna 2020.</w:t>
          </w:r>
        </w:p>
      </w:tc>
      <w:tc>
        <w:tcPr>
          <w:tcW w:w="1900" w:type="dxa"/>
          <w:vAlign w:val="center"/>
        </w:tcPr>
        <w:p w:rsidR="006F78F9" w:rsidRDefault="006F78F9" w:rsidP="006F78F9">
          <w:pPr>
            <w:pStyle w:val="Zaglavlje"/>
            <w:spacing w:line="256" w:lineRule="auto"/>
            <w:jc w:val="center"/>
            <w:rPr>
              <w:rFonts w:ascii="Cambria" w:hAnsi="Cambria" w:cs="Arial"/>
              <w:sz w:val="20"/>
              <w:szCs w:val="24"/>
            </w:rPr>
          </w:pPr>
          <w:bookmarkStart w:id="15" w:name="__UnoMark__2324_619512689"/>
          <w:bookmarkEnd w:id="15"/>
        </w:p>
      </w:tc>
    </w:tr>
  </w:tbl>
  <w:p w:rsidR="007C1094" w:rsidRDefault="007C1094" w:rsidP="006F78F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A6E" w:rsidRDefault="00AA6A6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82424"/>
    <w:multiLevelType w:val="multilevel"/>
    <w:tmpl w:val="4DD6A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3113E2"/>
    <w:multiLevelType w:val="multilevel"/>
    <w:tmpl w:val="F684A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F1168"/>
    <w:multiLevelType w:val="multilevel"/>
    <w:tmpl w:val="0DB2AA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2722D"/>
    <w:multiLevelType w:val="hybridMultilevel"/>
    <w:tmpl w:val="FFCAB4A6"/>
    <w:lvl w:ilvl="0" w:tplc="BAD861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B5830"/>
    <w:multiLevelType w:val="hybridMultilevel"/>
    <w:tmpl w:val="D4DA2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94"/>
    <w:rsid w:val="00011AD8"/>
    <w:rsid w:val="00014D2E"/>
    <w:rsid w:val="00024D3F"/>
    <w:rsid w:val="00043763"/>
    <w:rsid w:val="00083363"/>
    <w:rsid w:val="000D06A4"/>
    <w:rsid w:val="000E346F"/>
    <w:rsid w:val="001448E2"/>
    <w:rsid w:val="001506A0"/>
    <w:rsid w:val="00164756"/>
    <w:rsid w:val="00173F9F"/>
    <w:rsid w:val="00176C74"/>
    <w:rsid w:val="001D250B"/>
    <w:rsid w:val="00243447"/>
    <w:rsid w:val="00243E43"/>
    <w:rsid w:val="00275541"/>
    <w:rsid w:val="002B1B23"/>
    <w:rsid w:val="002B6CBC"/>
    <w:rsid w:val="002C2F05"/>
    <w:rsid w:val="002E5EB0"/>
    <w:rsid w:val="002E7FD0"/>
    <w:rsid w:val="002F47CD"/>
    <w:rsid w:val="00302650"/>
    <w:rsid w:val="00337E7D"/>
    <w:rsid w:val="00371E75"/>
    <w:rsid w:val="003808C4"/>
    <w:rsid w:val="003A42B0"/>
    <w:rsid w:val="00417E84"/>
    <w:rsid w:val="004213A4"/>
    <w:rsid w:val="00453CC6"/>
    <w:rsid w:val="00473236"/>
    <w:rsid w:val="00482205"/>
    <w:rsid w:val="004D7377"/>
    <w:rsid w:val="00551C90"/>
    <w:rsid w:val="00566886"/>
    <w:rsid w:val="00583664"/>
    <w:rsid w:val="005B404A"/>
    <w:rsid w:val="00600608"/>
    <w:rsid w:val="00620ABF"/>
    <w:rsid w:val="00637ED1"/>
    <w:rsid w:val="00683754"/>
    <w:rsid w:val="00687326"/>
    <w:rsid w:val="0069613D"/>
    <w:rsid w:val="006A2BE9"/>
    <w:rsid w:val="006F78F9"/>
    <w:rsid w:val="007168AD"/>
    <w:rsid w:val="007438AC"/>
    <w:rsid w:val="0077548B"/>
    <w:rsid w:val="00782ED1"/>
    <w:rsid w:val="007C1094"/>
    <w:rsid w:val="007D51FF"/>
    <w:rsid w:val="00827699"/>
    <w:rsid w:val="00856259"/>
    <w:rsid w:val="00881935"/>
    <w:rsid w:val="00885426"/>
    <w:rsid w:val="00887505"/>
    <w:rsid w:val="0089152A"/>
    <w:rsid w:val="009032EC"/>
    <w:rsid w:val="00917BCF"/>
    <w:rsid w:val="009317BB"/>
    <w:rsid w:val="009319CF"/>
    <w:rsid w:val="00983D9E"/>
    <w:rsid w:val="009A2498"/>
    <w:rsid w:val="009F5EA1"/>
    <w:rsid w:val="00A34EEE"/>
    <w:rsid w:val="00A45618"/>
    <w:rsid w:val="00AA63B5"/>
    <w:rsid w:val="00AA6A6E"/>
    <w:rsid w:val="00AC437E"/>
    <w:rsid w:val="00AD059C"/>
    <w:rsid w:val="00B7330E"/>
    <w:rsid w:val="00B809C1"/>
    <w:rsid w:val="00B91B0B"/>
    <w:rsid w:val="00BA4563"/>
    <w:rsid w:val="00BB2EDF"/>
    <w:rsid w:val="00BD52D2"/>
    <w:rsid w:val="00BD7384"/>
    <w:rsid w:val="00C240F8"/>
    <w:rsid w:val="00C35700"/>
    <w:rsid w:val="00C52B04"/>
    <w:rsid w:val="00C811CA"/>
    <w:rsid w:val="00CE6929"/>
    <w:rsid w:val="00D27B42"/>
    <w:rsid w:val="00D30A22"/>
    <w:rsid w:val="00D52F1D"/>
    <w:rsid w:val="00D71143"/>
    <w:rsid w:val="00D73FC4"/>
    <w:rsid w:val="00DD7CE9"/>
    <w:rsid w:val="00E32310"/>
    <w:rsid w:val="00E549FA"/>
    <w:rsid w:val="00EB4F06"/>
    <w:rsid w:val="00EB716A"/>
    <w:rsid w:val="00F27D33"/>
    <w:rsid w:val="00F43CC9"/>
    <w:rsid w:val="00F50BBA"/>
    <w:rsid w:val="00F57088"/>
    <w:rsid w:val="00F66058"/>
    <w:rsid w:val="00F7393E"/>
    <w:rsid w:val="00FA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40397"/>
  <w15:docId w15:val="{8C4AB010-8E14-4AB3-A03C-B627FAC5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168"/>
    <w:pPr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80B1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91DE0"/>
  </w:style>
  <w:style w:type="character" w:customStyle="1" w:styleId="PodnojeChar">
    <w:name w:val="Podnožje Char"/>
    <w:basedOn w:val="Zadanifontodlomka"/>
    <w:link w:val="Podnoje"/>
    <w:uiPriority w:val="99"/>
    <w:qFormat/>
    <w:rsid w:val="00291DE0"/>
  </w:style>
  <w:style w:type="character" w:styleId="Brojstranice">
    <w:name w:val="page number"/>
    <w:basedOn w:val="Zadanifontodlomka"/>
    <w:qFormat/>
    <w:rsid w:val="00291DE0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64C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80B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164C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51C90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683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0/03/Upute_vrtici_i_skole_24_08_2020_HZJZ-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zjz.hr/wp-content/uploads/2020/03/Medjuzupanijski-kopneni-domaci-prijevoz.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71016-1148-4E96-8A5C-F86547F2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dc:description/>
  <cp:lastModifiedBy>suzana.bingulac@skole.hr</cp:lastModifiedBy>
  <cp:revision>20</cp:revision>
  <cp:lastPrinted>2017-08-28T20:08:00Z</cp:lastPrinted>
  <dcterms:created xsi:type="dcterms:W3CDTF">2020-09-02T16:53:00Z</dcterms:created>
  <dcterms:modified xsi:type="dcterms:W3CDTF">2020-09-04T13:42:00Z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